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15FD2" w:rsidRPr="00730DD9" w:rsidRDefault="00C15FD2">
      <w:pPr>
        <w:rPr>
          <w:b/>
          <w:sz w:val="36"/>
          <w:szCs w:val="36"/>
        </w:rPr>
      </w:pPr>
      <w:r w:rsidRPr="00730DD9">
        <w:rPr>
          <w:b/>
          <w:sz w:val="36"/>
          <w:szCs w:val="36"/>
        </w:rPr>
        <w:t>REGISTRATION FEE</w:t>
      </w:r>
    </w:p>
    <w:p w:rsidR="00C15FD2" w:rsidRDefault="00C15FD2" w:rsidP="00C15FD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C15FD2" w:rsidTr="00C15FD2">
        <w:tc>
          <w:tcPr>
            <w:tcW w:w="3096" w:type="dxa"/>
          </w:tcPr>
          <w:p w:rsidR="00C15FD2" w:rsidRPr="00C15FD2" w:rsidRDefault="00C15FD2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C15FD2" w:rsidRDefault="00C15FD2">
            <w:pPr>
              <w:rPr>
                <w:b/>
                <w:sz w:val="32"/>
                <w:szCs w:val="32"/>
              </w:rPr>
            </w:pPr>
          </w:p>
          <w:p w:rsidR="00782F3A" w:rsidRDefault="00782F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FULL FEE                          </w:t>
            </w:r>
          </w:p>
        </w:tc>
        <w:tc>
          <w:tcPr>
            <w:tcW w:w="3096" w:type="dxa"/>
          </w:tcPr>
          <w:p w:rsidR="00782F3A" w:rsidRDefault="00782F3A" w:rsidP="00782F3A">
            <w:pPr>
              <w:rPr>
                <w:b/>
                <w:sz w:val="32"/>
                <w:szCs w:val="32"/>
              </w:rPr>
            </w:pPr>
          </w:p>
          <w:p w:rsidR="00782F3A" w:rsidRDefault="00782F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FULL FEE (for                                                                                     </w:t>
            </w:r>
            <w:r w:rsidR="00730DD9">
              <w:rPr>
                <w:b/>
                <w:sz w:val="32"/>
                <w:szCs w:val="32"/>
              </w:rPr>
              <w:t xml:space="preserve">                     </w:t>
            </w:r>
            <w:r>
              <w:rPr>
                <w:b/>
                <w:sz w:val="32"/>
                <w:szCs w:val="32"/>
              </w:rPr>
              <w:t>CMLA</w:t>
            </w:r>
            <w:r w:rsidR="00730DD9">
              <w:rPr>
                <w:b/>
                <w:sz w:val="32"/>
                <w:szCs w:val="32"/>
              </w:rPr>
              <w:t xml:space="preserve"> members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782F3A" w:rsidTr="00C15FD2">
        <w:tc>
          <w:tcPr>
            <w:tcW w:w="3096" w:type="dxa"/>
          </w:tcPr>
          <w:p w:rsidR="00782F3A" w:rsidRPr="00C15FD2" w:rsidRDefault="00782F3A">
            <w:pPr>
              <w:rPr>
                <w:b/>
                <w:sz w:val="24"/>
                <w:szCs w:val="24"/>
              </w:rPr>
            </w:pPr>
            <w:r w:rsidRPr="00C15FD2">
              <w:rPr>
                <w:b/>
                <w:sz w:val="24"/>
                <w:szCs w:val="24"/>
              </w:rPr>
              <w:t>LISTENERS</w:t>
            </w:r>
          </w:p>
        </w:tc>
        <w:tc>
          <w:tcPr>
            <w:tcW w:w="3096" w:type="dxa"/>
          </w:tcPr>
          <w:p w:rsidR="00782F3A" w:rsidRDefault="00782F3A">
            <w:pPr>
              <w:rPr>
                <w:b/>
                <w:sz w:val="24"/>
                <w:szCs w:val="24"/>
              </w:rPr>
            </w:pPr>
          </w:p>
          <w:p w:rsidR="00782F3A" w:rsidRPr="00782F3A" w:rsidRDefault="00782F3A">
            <w:pPr>
              <w:rPr>
                <w:b/>
                <w:sz w:val="24"/>
                <w:szCs w:val="24"/>
              </w:rPr>
            </w:pPr>
            <w:r w:rsidRPr="00782F3A">
              <w:rPr>
                <w:b/>
                <w:sz w:val="24"/>
                <w:szCs w:val="24"/>
              </w:rPr>
              <w:t>150 EUR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782F3A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125 EUR</w:t>
            </w:r>
          </w:p>
        </w:tc>
      </w:tr>
      <w:tr w:rsidR="00C15FD2" w:rsidTr="00C15FD2">
        <w:tc>
          <w:tcPr>
            <w:tcW w:w="3096" w:type="dxa"/>
          </w:tcPr>
          <w:p w:rsidR="00C15FD2" w:rsidRPr="00C15FD2" w:rsidRDefault="00C15FD2" w:rsidP="00C15FD2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C15FD2">
              <w:rPr>
                <w:b/>
                <w:sz w:val="24"/>
                <w:szCs w:val="24"/>
              </w:rPr>
              <w:t>LISTENERS  (academic sector)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C15FD2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120 EUR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C15FD2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100 EUR</w:t>
            </w:r>
          </w:p>
        </w:tc>
      </w:tr>
      <w:tr w:rsidR="00C15FD2" w:rsidTr="00C15FD2">
        <w:tc>
          <w:tcPr>
            <w:tcW w:w="3096" w:type="dxa"/>
          </w:tcPr>
          <w:p w:rsidR="00C15FD2" w:rsidRPr="00C15FD2" w:rsidRDefault="00C15FD2" w:rsidP="00C15FD2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C15FD2">
              <w:rPr>
                <w:b/>
                <w:sz w:val="24"/>
                <w:szCs w:val="24"/>
              </w:rPr>
              <w:t>PRESENTERS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C15FD2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100 EUR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C15FD2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80 EUR</w:t>
            </w:r>
          </w:p>
        </w:tc>
      </w:tr>
      <w:tr w:rsidR="00C15FD2" w:rsidTr="00C15FD2">
        <w:tc>
          <w:tcPr>
            <w:tcW w:w="3096" w:type="dxa"/>
          </w:tcPr>
          <w:p w:rsidR="00C15FD2" w:rsidRPr="00C15FD2" w:rsidRDefault="00C15FD2" w:rsidP="00C15FD2">
            <w:pPr>
              <w:pBdr>
                <w:between w:val="single" w:sz="4" w:space="1" w:color="auto"/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C15FD2">
              <w:rPr>
                <w:b/>
                <w:sz w:val="24"/>
                <w:szCs w:val="24"/>
              </w:rPr>
              <w:t>UNDERGRADUATE  STUDENTS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C15FD2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50 EUR</w:t>
            </w:r>
          </w:p>
        </w:tc>
        <w:tc>
          <w:tcPr>
            <w:tcW w:w="3096" w:type="dxa"/>
          </w:tcPr>
          <w:p w:rsidR="00D73606" w:rsidRDefault="00D73606">
            <w:pPr>
              <w:rPr>
                <w:b/>
                <w:sz w:val="24"/>
                <w:szCs w:val="24"/>
              </w:rPr>
            </w:pPr>
          </w:p>
          <w:p w:rsidR="00C15FD2" w:rsidRPr="00D73606" w:rsidRDefault="00782F3A">
            <w:pPr>
              <w:rPr>
                <w:b/>
                <w:sz w:val="24"/>
                <w:szCs w:val="24"/>
              </w:rPr>
            </w:pPr>
            <w:r w:rsidRPr="00D73606">
              <w:rPr>
                <w:b/>
                <w:sz w:val="24"/>
                <w:szCs w:val="24"/>
              </w:rPr>
              <w:t>40 EUR</w:t>
            </w:r>
          </w:p>
        </w:tc>
      </w:tr>
    </w:tbl>
    <w:p w:rsidR="00730DD9" w:rsidRDefault="00730DD9">
      <w:pPr>
        <w:rPr>
          <w:b/>
          <w:sz w:val="32"/>
          <w:szCs w:val="32"/>
        </w:rPr>
      </w:pPr>
    </w:p>
    <w:p w:rsidR="00730DD9" w:rsidRDefault="00730DD9" w:rsidP="00730DD9">
      <w:pPr>
        <w:jc w:val="both"/>
        <w:rPr>
          <w:sz w:val="28"/>
          <w:szCs w:val="28"/>
        </w:rPr>
      </w:pPr>
      <w:r w:rsidRPr="00730DD9">
        <w:rPr>
          <w:sz w:val="28"/>
          <w:szCs w:val="28"/>
        </w:rPr>
        <w:t>Registration fee includes access to all conference sessions, Conference materials, Conference Proceedings Book, meals and drinks provid</w:t>
      </w:r>
      <w:r>
        <w:rPr>
          <w:sz w:val="28"/>
          <w:szCs w:val="28"/>
        </w:rPr>
        <w:t xml:space="preserve">ed within conference programme. </w:t>
      </w:r>
    </w:p>
    <w:p w:rsidR="004B158A" w:rsidRDefault="00993AE8" w:rsidP="00730DD9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4B158A">
        <w:rPr>
          <w:sz w:val="28"/>
          <w:szCs w:val="28"/>
        </w:rPr>
        <w:t>Participants from the Faculty of Law-University of Split are exempt from registration fee.</w:t>
      </w:r>
    </w:p>
    <w:p w:rsidR="002256A9" w:rsidRDefault="002256A9" w:rsidP="00730DD9">
      <w:pPr>
        <w:jc w:val="both"/>
        <w:rPr>
          <w:sz w:val="28"/>
          <w:szCs w:val="28"/>
        </w:rPr>
      </w:pPr>
    </w:p>
    <w:p w:rsidR="002256A9" w:rsidRPr="004B158A" w:rsidRDefault="002256A9" w:rsidP="00730DD9">
      <w:pPr>
        <w:jc w:val="both"/>
        <w:rPr>
          <w:b/>
          <w:sz w:val="28"/>
          <w:szCs w:val="28"/>
        </w:rPr>
      </w:pPr>
      <w:r w:rsidRPr="004B158A">
        <w:rPr>
          <w:b/>
          <w:sz w:val="28"/>
          <w:szCs w:val="28"/>
        </w:rPr>
        <w:t>All payments should be adressed to:</w:t>
      </w:r>
    </w:p>
    <w:p w:rsidR="002256A9" w:rsidRPr="002256A9" w:rsidRDefault="002256A9" w:rsidP="002256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 w:rsidRPr="004B158A">
        <w:rPr>
          <w:rFonts w:asciiTheme="majorHAnsi" w:eastAsia="Times New Roman" w:hAnsiTheme="majorHAnsi" w:cs="Arial"/>
          <w:sz w:val="24"/>
          <w:szCs w:val="24"/>
          <w:lang w:val="hr-HR" w:eastAsia="hr-BA"/>
        </w:rPr>
        <w:t>Acco</w:t>
      </w:r>
      <w:r w:rsidRPr="002256A9">
        <w:rPr>
          <w:rFonts w:asciiTheme="majorHAnsi" w:eastAsia="Times New Roman" w:hAnsiTheme="majorHAnsi" w:cs="Arial"/>
          <w:sz w:val="24"/>
          <w:szCs w:val="24"/>
          <w:lang w:val="hr-HR" w:eastAsia="hr-BA"/>
        </w:rPr>
        <w:t>unt Holder: PRAVNI FAKULTET U SPLITU</w:t>
      </w:r>
    </w:p>
    <w:p w:rsidR="002256A9" w:rsidRPr="002256A9" w:rsidRDefault="002256A9" w:rsidP="002256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 w:rsidRPr="002256A9">
        <w:rPr>
          <w:rFonts w:asciiTheme="majorHAnsi" w:eastAsia="Times New Roman" w:hAnsiTheme="majorHAnsi" w:cs="Times New Roman"/>
          <w:sz w:val="24"/>
          <w:szCs w:val="24"/>
          <w:lang w:eastAsia="hr-BA"/>
        </w:rPr>
        <w:t>Accoun</w:t>
      </w:r>
      <w:r w:rsidRPr="004B158A">
        <w:rPr>
          <w:rFonts w:asciiTheme="majorHAnsi" w:eastAsia="Times New Roman" w:hAnsiTheme="majorHAnsi" w:cs="Times New Roman"/>
          <w:sz w:val="24"/>
          <w:szCs w:val="24"/>
          <w:lang w:eastAsia="hr-BA"/>
        </w:rPr>
        <w:t>t</w:t>
      </w:r>
      <w:r w:rsidRPr="002256A9">
        <w:rPr>
          <w:rFonts w:asciiTheme="majorHAnsi" w:eastAsia="Times New Roman" w:hAnsiTheme="majorHAnsi" w:cs="Times New Roman"/>
          <w:sz w:val="24"/>
          <w:szCs w:val="24"/>
          <w:lang w:eastAsia="hr-BA"/>
        </w:rPr>
        <w:t xml:space="preserve"> Holder</w:t>
      </w:r>
      <w:r w:rsidRPr="004B158A">
        <w:rPr>
          <w:rFonts w:asciiTheme="majorHAnsi" w:eastAsia="Times New Roman" w:hAnsiTheme="majorHAnsi" w:cs="Times New Roman"/>
          <w:sz w:val="24"/>
          <w:szCs w:val="24"/>
          <w:lang w:eastAsia="hr-BA"/>
        </w:rPr>
        <w:t>'s</w:t>
      </w:r>
      <w:r w:rsidRPr="002256A9">
        <w:rPr>
          <w:rFonts w:asciiTheme="majorHAnsi" w:eastAsia="Times New Roman" w:hAnsiTheme="majorHAnsi" w:cs="Times New Roman"/>
          <w:sz w:val="24"/>
          <w:szCs w:val="24"/>
          <w:lang w:eastAsia="hr-BA"/>
        </w:rPr>
        <w:t xml:space="preserve"> Address: Domovinskog rat 8, Split, Croatia</w:t>
      </w:r>
    </w:p>
    <w:p w:rsidR="002256A9" w:rsidRPr="002256A9" w:rsidRDefault="002256A9" w:rsidP="002256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 w:rsidRPr="002256A9">
        <w:rPr>
          <w:rFonts w:asciiTheme="majorHAnsi" w:eastAsia="Times New Roman" w:hAnsiTheme="majorHAnsi" w:cs="Arial"/>
          <w:sz w:val="24"/>
          <w:szCs w:val="24"/>
          <w:lang w:val="hr-HR" w:eastAsia="hr-BA"/>
        </w:rPr>
        <w:t>I</w:t>
      </w:r>
      <w:r w:rsidRPr="002256A9">
        <w:rPr>
          <w:rFonts w:asciiTheme="majorHAnsi" w:eastAsia="Times New Roman" w:hAnsiTheme="majorHAnsi" w:cs="Arial"/>
          <w:sz w:val="24"/>
          <w:szCs w:val="24"/>
          <w:lang w:val="en-AU" w:eastAsia="hr-BA"/>
        </w:rPr>
        <w:t>BAN: HR2123300031100030638</w:t>
      </w:r>
    </w:p>
    <w:p w:rsidR="002256A9" w:rsidRPr="002256A9" w:rsidRDefault="002256A9" w:rsidP="002256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 w:rsidRPr="002256A9">
        <w:rPr>
          <w:rFonts w:asciiTheme="majorHAnsi" w:eastAsia="Times New Roman" w:hAnsiTheme="majorHAnsi" w:cs="Arial"/>
          <w:sz w:val="24"/>
          <w:szCs w:val="24"/>
          <w:lang w:val="en-AU" w:eastAsia="hr-BA"/>
        </w:rPr>
        <w:t>SWIFT: SOGEHR22</w:t>
      </w:r>
    </w:p>
    <w:p w:rsidR="002256A9" w:rsidRPr="002256A9" w:rsidRDefault="004B158A" w:rsidP="002256A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BA"/>
        </w:rPr>
        <w:t>Purpose: " 2nd International Scientific Conference on Maritime Law – ISCML Split 2018</w:t>
      </w:r>
      <w:r w:rsidR="002256A9" w:rsidRPr="002256A9">
        <w:rPr>
          <w:rFonts w:asciiTheme="majorHAnsi" w:eastAsia="Times New Roman" w:hAnsiTheme="majorHAnsi" w:cs="Times New Roman"/>
          <w:sz w:val="24"/>
          <w:szCs w:val="24"/>
          <w:lang w:eastAsia="hr-BA"/>
        </w:rPr>
        <w:t xml:space="preserve">" </w:t>
      </w:r>
    </w:p>
    <w:p w:rsidR="002256A9" w:rsidRPr="002256A9" w:rsidRDefault="002256A9" w:rsidP="002256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 w:rsidRPr="002256A9">
        <w:rPr>
          <w:rFonts w:asciiTheme="majorHAnsi" w:eastAsia="Times New Roman" w:hAnsiTheme="majorHAnsi" w:cs="Arial"/>
          <w:sz w:val="24"/>
          <w:szCs w:val="24"/>
          <w:lang w:val="hr-HR" w:eastAsia="hr-BA"/>
        </w:rPr>
        <w:t>Bank Institution:  SPLITSKA BANKA SOCIETETE GENERALE GROUP</w:t>
      </w:r>
    </w:p>
    <w:p w:rsidR="002256A9" w:rsidRPr="004B158A" w:rsidRDefault="002256A9" w:rsidP="002256A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BA"/>
        </w:rPr>
      </w:pPr>
      <w:r w:rsidRPr="004B158A">
        <w:rPr>
          <w:rFonts w:asciiTheme="majorHAnsi" w:eastAsia="Times New Roman" w:hAnsiTheme="majorHAnsi" w:cs="Arial"/>
          <w:sz w:val="24"/>
          <w:szCs w:val="24"/>
          <w:lang w:val="hr-HR" w:eastAsia="hr-BA"/>
        </w:rPr>
        <w:t>Bank  address</w:t>
      </w:r>
      <w:r w:rsidRPr="002256A9">
        <w:rPr>
          <w:rFonts w:asciiTheme="majorHAnsi" w:eastAsia="Times New Roman" w:hAnsiTheme="majorHAnsi" w:cs="Arial"/>
          <w:sz w:val="24"/>
          <w:szCs w:val="24"/>
          <w:lang w:val="hr-HR" w:eastAsia="hr-BA"/>
        </w:rPr>
        <w:t>:  Domovinskog rata 61 , 21000 Spli</w:t>
      </w:r>
      <w:r w:rsidRPr="004B158A">
        <w:rPr>
          <w:rFonts w:asciiTheme="majorHAnsi" w:eastAsia="Times New Roman" w:hAnsiTheme="majorHAnsi" w:cs="Arial"/>
          <w:sz w:val="24"/>
          <w:szCs w:val="24"/>
          <w:lang w:val="hr-HR" w:eastAsia="hr-BA"/>
        </w:rPr>
        <w:t>t</w:t>
      </w:r>
    </w:p>
    <w:sectPr w:rsidR="002256A9" w:rsidRPr="004B158A" w:rsidSect="00FC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15FD2"/>
    <w:rsid w:val="001868F5"/>
    <w:rsid w:val="002256A9"/>
    <w:rsid w:val="004B158A"/>
    <w:rsid w:val="00730DD9"/>
    <w:rsid w:val="00782F3A"/>
    <w:rsid w:val="00993AE8"/>
    <w:rsid w:val="009D12E9"/>
    <w:rsid w:val="00BB3A8C"/>
    <w:rsid w:val="00C15FD2"/>
    <w:rsid w:val="00D73606"/>
    <w:rsid w:val="00DD1E8C"/>
    <w:rsid w:val="00FC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82F3A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82F3A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F3A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82F3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82F3A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5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56A9"/>
    <w:rPr>
      <w:rFonts w:ascii="Courier New" w:eastAsia="Times New Roman" w:hAnsi="Courier New" w:cs="Courier New"/>
      <w:sz w:val="20"/>
      <w:szCs w:val="20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2017-11-24T11:02:00Z</dcterms:created>
  <dcterms:modified xsi:type="dcterms:W3CDTF">2017-11-30T09:10:00Z</dcterms:modified>
</cp:coreProperties>
</file>